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DF385" w14:textId="0C1E95D9" w:rsidR="009025EF" w:rsidRPr="009025EF" w:rsidRDefault="009025EF" w:rsidP="009025EF">
      <w:pPr>
        <w:pStyle w:val="NormalWeb"/>
        <w:rPr>
          <w:rFonts w:asciiTheme="minorHAnsi" w:hAnsiTheme="minorHAnsi" w:cstheme="minorHAnsi"/>
          <w:color w:val="000000"/>
          <w:sz w:val="27"/>
          <w:szCs w:val="27"/>
        </w:rPr>
      </w:pPr>
      <w:r>
        <w:rPr>
          <w:rFonts w:asciiTheme="minorHAnsi" w:hAnsiTheme="minorHAnsi" w:cstheme="minorHAnsi"/>
          <w:color w:val="000000"/>
          <w:sz w:val="27"/>
          <w:szCs w:val="27"/>
        </w:rPr>
        <w:t>T</w:t>
      </w:r>
      <w:r w:rsidRPr="009025EF">
        <w:rPr>
          <w:rFonts w:asciiTheme="minorHAnsi" w:hAnsiTheme="minorHAnsi" w:cstheme="minorHAnsi"/>
          <w:color w:val="000000"/>
          <w:sz w:val="27"/>
          <w:szCs w:val="27"/>
        </w:rPr>
        <w:t xml:space="preserve">he </w:t>
      </w:r>
      <w:r w:rsidRPr="009025EF">
        <w:rPr>
          <w:rFonts w:asciiTheme="minorHAnsi" w:hAnsiTheme="minorHAnsi" w:cstheme="minorHAnsi"/>
          <w:color w:val="000000"/>
          <w:sz w:val="27"/>
          <w:szCs w:val="27"/>
        </w:rPr>
        <w:t>school bus</w:t>
      </w:r>
      <w:r w:rsidRPr="009025EF">
        <w:rPr>
          <w:rFonts w:asciiTheme="minorHAnsi" w:hAnsiTheme="minorHAnsi" w:cstheme="minorHAnsi"/>
          <w:color w:val="000000"/>
          <w:sz w:val="27"/>
          <w:szCs w:val="27"/>
        </w:rPr>
        <w:t xml:space="preserve"> </w:t>
      </w:r>
      <w:r>
        <w:rPr>
          <w:rFonts w:asciiTheme="minorHAnsi" w:hAnsiTheme="minorHAnsi" w:cstheme="minorHAnsi"/>
          <w:color w:val="000000"/>
          <w:sz w:val="27"/>
          <w:szCs w:val="27"/>
        </w:rPr>
        <w:t>backup</w:t>
      </w:r>
      <w:r w:rsidRPr="009025EF">
        <w:rPr>
          <w:rFonts w:asciiTheme="minorHAnsi" w:hAnsiTheme="minorHAnsi" w:cstheme="minorHAnsi"/>
          <w:color w:val="000000"/>
          <w:sz w:val="27"/>
          <w:szCs w:val="27"/>
        </w:rPr>
        <w:t xml:space="preserve"> issue </w:t>
      </w:r>
      <w:r>
        <w:rPr>
          <w:rFonts w:asciiTheme="minorHAnsi" w:hAnsiTheme="minorHAnsi" w:cstheme="minorHAnsi"/>
          <w:color w:val="000000"/>
          <w:sz w:val="27"/>
          <w:szCs w:val="27"/>
        </w:rPr>
        <w:t>does</w:t>
      </w:r>
      <w:r w:rsidRPr="009025EF">
        <w:rPr>
          <w:rFonts w:asciiTheme="minorHAnsi" w:hAnsiTheme="minorHAnsi" w:cstheme="minorHAnsi"/>
          <w:color w:val="000000"/>
          <w:sz w:val="27"/>
          <w:szCs w:val="27"/>
        </w:rPr>
        <w:t xml:space="preserve"> to no through main roads to handle commuters. The effort is to get Pierce County to realize Canyon Road needs to be pushed south to at least 224th. This would help get commuters onto </w:t>
      </w:r>
      <w:r>
        <w:rPr>
          <w:rFonts w:asciiTheme="minorHAnsi" w:hAnsiTheme="minorHAnsi" w:cstheme="minorHAnsi"/>
          <w:color w:val="000000"/>
          <w:sz w:val="27"/>
          <w:szCs w:val="27"/>
        </w:rPr>
        <w:t>the</w:t>
      </w:r>
      <w:r w:rsidRPr="009025EF">
        <w:rPr>
          <w:rFonts w:asciiTheme="minorHAnsi" w:hAnsiTheme="minorHAnsi" w:cstheme="minorHAnsi"/>
          <w:color w:val="000000"/>
          <w:sz w:val="27"/>
          <w:szCs w:val="27"/>
        </w:rPr>
        <w:t xml:space="preserve"> main road and stop going through the narrow country roads of people’s neighborhoods.</w:t>
      </w:r>
    </w:p>
    <w:p w14:paraId="6B94336B" w14:textId="2E66470F" w:rsidR="009025EF" w:rsidRPr="009025EF" w:rsidRDefault="009025EF" w:rsidP="009025EF">
      <w:pPr>
        <w:pStyle w:val="NormalWeb"/>
        <w:rPr>
          <w:rFonts w:asciiTheme="minorHAnsi" w:hAnsiTheme="minorHAnsi" w:cstheme="minorHAnsi"/>
          <w:color w:val="000000"/>
          <w:sz w:val="27"/>
          <w:szCs w:val="27"/>
        </w:rPr>
      </w:pPr>
      <w:r w:rsidRPr="009025EF">
        <w:rPr>
          <w:rFonts w:asciiTheme="minorHAnsi" w:hAnsiTheme="minorHAnsi" w:cstheme="minorHAnsi"/>
          <w:color w:val="000000"/>
          <w:sz w:val="27"/>
          <w:szCs w:val="27"/>
        </w:rPr>
        <w:t xml:space="preserve">We thank the ongoing efforts of school zone flashing lights. This helps the safety of these zones and traffic congestion of people driving their children to and from schools. If you travel </w:t>
      </w:r>
      <w:r>
        <w:rPr>
          <w:rFonts w:asciiTheme="minorHAnsi" w:hAnsiTheme="minorHAnsi" w:cstheme="minorHAnsi"/>
          <w:color w:val="000000"/>
          <w:sz w:val="27"/>
          <w:szCs w:val="27"/>
        </w:rPr>
        <w:t xml:space="preserve">on </w:t>
      </w:r>
      <w:r w:rsidRPr="009025EF">
        <w:rPr>
          <w:rFonts w:asciiTheme="minorHAnsi" w:hAnsiTheme="minorHAnsi" w:cstheme="minorHAnsi"/>
          <w:color w:val="000000"/>
          <w:sz w:val="27"/>
          <w:szCs w:val="27"/>
        </w:rPr>
        <w:t>certain roads traffic is only open between many cars waiting to transport their children.</w:t>
      </w:r>
    </w:p>
    <w:p w14:paraId="2F85849C" w14:textId="5470B69A" w:rsidR="009025EF" w:rsidRPr="009025EF" w:rsidRDefault="009025EF" w:rsidP="009025EF">
      <w:pPr>
        <w:pStyle w:val="NormalWeb"/>
        <w:rPr>
          <w:rFonts w:asciiTheme="minorHAnsi" w:hAnsiTheme="minorHAnsi" w:cstheme="minorHAnsi"/>
          <w:color w:val="000000"/>
          <w:sz w:val="27"/>
          <w:szCs w:val="27"/>
        </w:rPr>
      </w:pPr>
      <w:r w:rsidRPr="009025EF">
        <w:rPr>
          <w:rFonts w:asciiTheme="minorHAnsi" w:hAnsiTheme="minorHAnsi" w:cstheme="minorHAnsi"/>
          <w:color w:val="000000"/>
          <w:sz w:val="27"/>
          <w:szCs w:val="27"/>
        </w:rPr>
        <w:t xml:space="preserve">Land use is also an ongoing issue of pushing development on either side of main roads to 33 units per acre </w:t>
      </w:r>
      <w:r>
        <w:rPr>
          <w:rFonts w:asciiTheme="minorHAnsi" w:hAnsiTheme="minorHAnsi" w:cstheme="minorHAnsi"/>
          <w:color w:val="000000"/>
          <w:sz w:val="27"/>
          <w:szCs w:val="27"/>
        </w:rPr>
        <w:t>one-half</w:t>
      </w:r>
      <w:r w:rsidRPr="009025EF">
        <w:rPr>
          <w:rFonts w:asciiTheme="minorHAnsi" w:hAnsiTheme="minorHAnsi" w:cstheme="minorHAnsi"/>
          <w:color w:val="000000"/>
          <w:sz w:val="27"/>
          <w:szCs w:val="27"/>
        </w:rPr>
        <w:t xml:space="preserve"> mile from ¼ mile. More to come on the densification to follow.</w:t>
      </w:r>
    </w:p>
    <w:p w14:paraId="362E2943" w14:textId="635DCCE2" w:rsidR="009025EF" w:rsidRPr="009025EF" w:rsidRDefault="009025EF" w:rsidP="009025EF">
      <w:pPr>
        <w:pStyle w:val="NormalWeb"/>
        <w:rPr>
          <w:rFonts w:asciiTheme="minorHAnsi" w:hAnsiTheme="minorHAnsi" w:cstheme="minorHAnsi"/>
          <w:color w:val="000000"/>
          <w:sz w:val="27"/>
          <w:szCs w:val="27"/>
        </w:rPr>
      </w:pPr>
      <w:r>
        <w:rPr>
          <w:rFonts w:asciiTheme="minorHAnsi" w:hAnsiTheme="minorHAnsi" w:cstheme="minorHAnsi"/>
          <w:color w:val="000000"/>
          <w:sz w:val="27"/>
          <w:szCs w:val="27"/>
        </w:rPr>
        <w:t>U</w:t>
      </w:r>
      <w:r w:rsidRPr="009025EF">
        <w:rPr>
          <w:rFonts w:asciiTheme="minorHAnsi" w:hAnsiTheme="minorHAnsi" w:cstheme="minorHAnsi"/>
          <w:color w:val="000000"/>
          <w:sz w:val="27"/>
          <w:szCs w:val="27"/>
        </w:rPr>
        <w:t xml:space="preserve">nelected bodies making rules/laws that </w:t>
      </w:r>
      <w:r>
        <w:rPr>
          <w:rFonts w:asciiTheme="minorHAnsi" w:hAnsiTheme="minorHAnsi" w:cstheme="minorHAnsi"/>
          <w:color w:val="000000"/>
          <w:sz w:val="27"/>
          <w:szCs w:val="27"/>
        </w:rPr>
        <w:t>are</w:t>
      </w:r>
      <w:r w:rsidRPr="009025EF">
        <w:rPr>
          <w:rFonts w:asciiTheme="minorHAnsi" w:hAnsiTheme="minorHAnsi" w:cstheme="minorHAnsi"/>
          <w:color w:val="000000"/>
          <w:sz w:val="27"/>
          <w:szCs w:val="27"/>
        </w:rPr>
        <w:t xml:space="preserve"> increasing. Much like permitting outright hides from citizen involvement, these rules affect all of us.</w:t>
      </w:r>
    </w:p>
    <w:p w14:paraId="23F1C8BB" w14:textId="77777777" w:rsidR="009025EF" w:rsidRPr="009025EF" w:rsidRDefault="009025EF" w:rsidP="009025EF">
      <w:pPr>
        <w:pStyle w:val="NormalWeb"/>
        <w:rPr>
          <w:rFonts w:asciiTheme="minorHAnsi" w:hAnsiTheme="minorHAnsi" w:cstheme="minorHAnsi"/>
          <w:color w:val="000000"/>
          <w:sz w:val="27"/>
          <w:szCs w:val="27"/>
        </w:rPr>
      </w:pPr>
      <w:r w:rsidRPr="009025EF">
        <w:rPr>
          <w:rFonts w:asciiTheme="minorHAnsi" w:hAnsiTheme="minorHAnsi" w:cstheme="minorHAnsi"/>
          <w:color w:val="000000"/>
          <w:sz w:val="27"/>
          <w:szCs w:val="27"/>
        </w:rPr>
        <w:t>Look at your district redrawn boundaries and follow the representative changes.</w:t>
      </w:r>
    </w:p>
    <w:p w14:paraId="0DAE7C2A" w14:textId="72C1781B" w:rsidR="009025EF" w:rsidRPr="009025EF" w:rsidRDefault="009025EF" w:rsidP="009025EF">
      <w:pPr>
        <w:pStyle w:val="NormalWeb"/>
        <w:rPr>
          <w:rFonts w:asciiTheme="minorHAnsi" w:hAnsiTheme="minorHAnsi" w:cstheme="minorHAnsi"/>
          <w:color w:val="000000"/>
          <w:sz w:val="27"/>
          <w:szCs w:val="27"/>
        </w:rPr>
      </w:pPr>
      <w:r w:rsidRPr="009025EF">
        <w:rPr>
          <w:rFonts w:asciiTheme="minorHAnsi" w:hAnsiTheme="minorHAnsi" w:cstheme="minorHAnsi"/>
          <w:color w:val="000000"/>
          <w:sz w:val="27"/>
          <w:szCs w:val="27"/>
        </w:rPr>
        <w:t xml:space="preserve">South Hill </w:t>
      </w:r>
      <w:r>
        <w:rPr>
          <w:rFonts w:asciiTheme="minorHAnsi" w:hAnsiTheme="minorHAnsi" w:cstheme="minorHAnsi"/>
          <w:color w:val="000000"/>
          <w:sz w:val="27"/>
          <w:szCs w:val="27"/>
        </w:rPr>
        <w:t>cityhood</w:t>
      </w:r>
      <w:r w:rsidRPr="009025EF">
        <w:rPr>
          <w:rFonts w:asciiTheme="minorHAnsi" w:hAnsiTheme="minorHAnsi" w:cstheme="minorHAnsi"/>
          <w:color w:val="000000"/>
          <w:sz w:val="27"/>
          <w:szCs w:val="27"/>
        </w:rPr>
        <w:t xml:space="preserve"> is being funded by our governments. The boundaries are not set yet and public input will be forthcoming. Remember last time much of Frederickson was included to make the viability work. Keep watch of the effort.</w:t>
      </w:r>
    </w:p>
    <w:p w14:paraId="7C538E11" w14:textId="77777777" w:rsidR="009A5B4A" w:rsidRPr="009025EF" w:rsidRDefault="009A5B4A">
      <w:pPr>
        <w:rPr>
          <w:rFonts w:cstheme="minorHAnsi"/>
        </w:rPr>
      </w:pPr>
    </w:p>
    <w:sectPr w:rsidR="009A5B4A" w:rsidRPr="00902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5EF"/>
    <w:rsid w:val="009025EF"/>
    <w:rsid w:val="009A5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6F8D"/>
  <w15:chartTrackingRefBased/>
  <w15:docId w15:val="{D9C07571-84A0-4E28-8828-D66F34DF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25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97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naoko G</dc:creator>
  <cp:keywords/>
  <dc:description/>
  <cp:lastModifiedBy>naoko G</cp:lastModifiedBy>
  <cp:revision>1</cp:revision>
  <dcterms:created xsi:type="dcterms:W3CDTF">2022-02-20T04:29:00Z</dcterms:created>
  <dcterms:modified xsi:type="dcterms:W3CDTF">2022-02-20T04:34:00Z</dcterms:modified>
</cp:coreProperties>
</file>